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3F" w:rsidRDefault="001B323F" w:rsidP="001B323F">
      <w:pPr>
        <w:pStyle w:val="POLARISBODYTEXT"/>
        <w:ind w:left="0"/>
        <w:jc w:val="center"/>
        <w:rPr>
          <w:i/>
        </w:rPr>
      </w:pPr>
      <w:bookmarkStart w:id="0" w:name="_GoBack"/>
      <w:bookmarkEnd w:id="0"/>
      <w:r>
        <w:rPr>
          <w:i/>
        </w:rPr>
        <w:t>Fig. 1: Pallet Label Example</w:t>
      </w:r>
    </w:p>
    <w:p w:rsidR="001B323F" w:rsidRDefault="001B323F" w:rsidP="001B323F">
      <w:pPr>
        <w:pStyle w:val="POLARISBODYTEXT"/>
        <w:ind w:left="0"/>
        <w:jc w:val="center"/>
        <w:rPr>
          <w:i/>
        </w:rPr>
      </w:pPr>
      <w:r>
        <w:rPr>
          <w:noProof/>
        </w:rPr>
        <w:drawing>
          <wp:inline distT="0" distB="0" distL="0" distR="0" wp14:anchorId="280FB14E" wp14:editId="7D11B83A">
            <wp:extent cx="2363470" cy="2956560"/>
            <wp:effectExtent l="19050" t="19050" r="1778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295656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B323F" w:rsidRDefault="001B323F" w:rsidP="001B323F">
      <w:pPr>
        <w:pStyle w:val="POLARISBODYTEXT"/>
        <w:ind w:left="0"/>
        <w:jc w:val="center"/>
        <w:rPr>
          <w:i/>
        </w:rPr>
      </w:pPr>
      <w:r>
        <w:rPr>
          <w:i/>
        </w:rPr>
        <w:t>Fig. 2: Pallet Label Data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410"/>
        <w:gridCol w:w="2785"/>
      </w:tblGrid>
      <w:tr w:rsidR="001B323F" w:rsidTr="00661FD6">
        <w:tc>
          <w:tcPr>
            <w:tcW w:w="2155" w:type="dxa"/>
            <w:shd w:val="clear" w:color="auto" w:fill="00B0F0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>
              <w:rPr>
                <w:i/>
              </w:rPr>
              <w:t>DATA ELEMENT</w:t>
            </w:r>
          </w:p>
        </w:tc>
        <w:tc>
          <w:tcPr>
            <w:tcW w:w="4410" w:type="dxa"/>
            <w:shd w:val="clear" w:color="auto" w:fill="00B0F0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>
              <w:rPr>
                <w:i/>
              </w:rPr>
              <w:t>DESCRIPTION</w:t>
            </w:r>
          </w:p>
        </w:tc>
        <w:tc>
          <w:tcPr>
            <w:tcW w:w="2785" w:type="dxa"/>
            <w:shd w:val="clear" w:color="auto" w:fill="00B0F0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>
              <w:rPr>
                <w:i/>
              </w:rPr>
              <w:t>EDI DETAILS (if applicable)</w:t>
            </w:r>
          </w:p>
        </w:tc>
      </w:tr>
      <w:tr w:rsidR="001B323F" w:rsidTr="00661FD6">
        <w:tc>
          <w:tcPr>
            <w:tcW w:w="2155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 w:rsidRPr="00877AFC">
              <w:t>Routing Order #</w:t>
            </w:r>
          </w:p>
        </w:tc>
        <w:tc>
          <w:tcPr>
            <w:tcW w:w="4410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 w:rsidRPr="00877AFC">
              <w:t>Unique # for route and stop</w:t>
            </w:r>
          </w:p>
        </w:tc>
        <w:tc>
          <w:tcPr>
            <w:tcW w:w="2785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 w:rsidRPr="00877AFC">
              <w:t>862 TD505</w:t>
            </w:r>
          </w:p>
        </w:tc>
      </w:tr>
      <w:tr w:rsidR="001B323F" w:rsidTr="00661FD6">
        <w:tc>
          <w:tcPr>
            <w:tcW w:w="2155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 w:rsidRPr="00877AFC">
              <w:t>Barcode</w:t>
            </w:r>
          </w:p>
        </w:tc>
        <w:tc>
          <w:tcPr>
            <w:tcW w:w="4410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 w:rsidRPr="00877AFC">
              <w:t>Concatenation of ‘R’, routing order number, and pallet number (example: “R10823451078987-001” where 001 is pallet 1 of 42 for a 42 pallet lot)</w:t>
            </w:r>
          </w:p>
        </w:tc>
        <w:tc>
          <w:tcPr>
            <w:tcW w:w="2785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</w:p>
        </w:tc>
      </w:tr>
      <w:tr w:rsidR="001B323F" w:rsidTr="00661FD6">
        <w:tc>
          <w:tcPr>
            <w:tcW w:w="2155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 w:rsidRPr="00877AFC">
              <w:t>Plant</w:t>
            </w:r>
          </w:p>
        </w:tc>
        <w:tc>
          <w:tcPr>
            <w:tcW w:w="4410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 w:rsidRPr="00877AFC">
              <w:t>Polaris Ship To City, State</w:t>
            </w:r>
          </w:p>
        </w:tc>
        <w:tc>
          <w:tcPr>
            <w:tcW w:w="2785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 w:rsidRPr="00877AFC">
              <w:t>850/860 Ship To</w:t>
            </w:r>
          </w:p>
        </w:tc>
      </w:tr>
      <w:tr w:rsidR="001B323F" w:rsidTr="00661FD6">
        <w:tc>
          <w:tcPr>
            <w:tcW w:w="2155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 w:rsidRPr="00877AFC">
              <w:t>X-dock Ship</w:t>
            </w:r>
          </w:p>
        </w:tc>
        <w:tc>
          <w:tcPr>
            <w:tcW w:w="4410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 w:rsidRPr="00877AFC">
              <w:t>Final Delivery ship date - date goods need to leave x-dock</w:t>
            </w:r>
          </w:p>
        </w:tc>
        <w:tc>
          <w:tcPr>
            <w:tcW w:w="2785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 w:rsidRPr="00877AFC">
              <w:t>862 DTM02 when DTM01 = 011</w:t>
            </w:r>
          </w:p>
        </w:tc>
      </w:tr>
      <w:tr w:rsidR="001B323F" w:rsidTr="00661FD6">
        <w:tc>
          <w:tcPr>
            <w:tcW w:w="2155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 w:rsidRPr="00877AFC">
              <w:t>Main Route</w:t>
            </w:r>
          </w:p>
        </w:tc>
        <w:tc>
          <w:tcPr>
            <w:tcW w:w="4410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 w:rsidRPr="00877AFC">
              <w:t>Final delivery route (x-dock to plant route)</w:t>
            </w:r>
          </w:p>
        </w:tc>
        <w:tc>
          <w:tcPr>
            <w:tcW w:w="2785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 w:rsidRPr="00877AFC">
              <w:t>862 REF04.4</w:t>
            </w:r>
          </w:p>
        </w:tc>
      </w:tr>
      <w:tr w:rsidR="001B323F" w:rsidTr="00661FD6">
        <w:tc>
          <w:tcPr>
            <w:tcW w:w="2155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 w:rsidRPr="00877AFC">
              <w:t># Pallets</w:t>
            </w:r>
          </w:p>
        </w:tc>
        <w:tc>
          <w:tcPr>
            <w:tcW w:w="4410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  <w:r w:rsidRPr="00877AFC">
              <w:t>Pallet count (# of current pallet out of total pallet lot)</w:t>
            </w:r>
          </w:p>
        </w:tc>
        <w:tc>
          <w:tcPr>
            <w:tcW w:w="2785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</w:p>
        </w:tc>
      </w:tr>
      <w:tr w:rsidR="001B323F" w:rsidTr="00661FD6">
        <w:tc>
          <w:tcPr>
            <w:tcW w:w="2155" w:type="dxa"/>
          </w:tcPr>
          <w:p w:rsidR="001B323F" w:rsidRPr="00877AFC" w:rsidRDefault="001B323F" w:rsidP="00661FD6">
            <w:pPr>
              <w:pStyle w:val="POLARISBODYTEXT"/>
              <w:ind w:left="0"/>
              <w:jc w:val="center"/>
            </w:pPr>
            <w:r w:rsidRPr="00877AFC">
              <w:t>Pallet Mixed</w:t>
            </w:r>
          </w:p>
        </w:tc>
        <w:tc>
          <w:tcPr>
            <w:tcW w:w="4410" w:type="dxa"/>
          </w:tcPr>
          <w:p w:rsidR="001B323F" w:rsidRPr="00877AFC" w:rsidRDefault="001B323F" w:rsidP="00661FD6">
            <w:pPr>
              <w:pStyle w:val="POLARISBODYTEXT"/>
              <w:ind w:left="0"/>
              <w:jc w:val="center"/>
            </w:pPr>
            <w:r w:rsidRPr="00877AFC">
              <w:t>Defines mixing for this pallet lot. Supplier needs to print correct number of labels marked Yes and No and affix correctly.</w:t>
            </w:r>
          </w:p>
        </w:tc>
        <w:tc>
          <w:tcPr>
            <w:tcW w:w="2785" w:type="dxa"/>
          </w:tcPr>
          <w:p w:rsidR="001B323F" w:rsidRDefault="001B323F" w:rsidP="00661FD6">
            <w:pPr>
              <w:pStyle w:val="POLARISBODYTEXT"/>
              <w:ind w:left="0"/>
              <w:jc w:val="center"/>
              <w:rPr>
                <w:i/>
              </w:rPr>
            </w:pPr>
          </w:p>
        </w:tc>
      </w:tr>
    </w:tbl>
    <w:p w:rsidR="00AC0F6D" w:rsidRDefault="00AC0F6D"/>
    <w:sectPr w:rsidR="00AC0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3F"/>
    <w:rsid w:val="001B323F"/>
    <w:rsid w:val="00AC0F6D"/>
    <w:rsid w:val="00BE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25D3A-0FBF-4883-9FB6-E11779D7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utoRedefine/>
    <w:uiPriority w:val="1"/>
    <w:qFormat/>
    <w:rsid w:val="001B323F"/>
    <w:pPr>
      <w:tabs>
        <w:tab w:val="left" w:pos="4860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3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ARISBODYTEXT">
    <w:name w:val="POLARIS BODY TEXT"/>
    <w:qFormat/>
    <w:rsid w:val="001B323F"/>
    <w:pPr>
      <w:tabs>
        <w:tab w:val="left" w:pos="576"/>
        <w:tab w:val="left" w:pos="1152"/>
        <w:tab w:val="left" w:pos="1728"/>
      </w:tabs>
      <w:spacing w:after="120" w:line="240" w:lineRule="auto"/>
      <w:ind w:left="115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Chaplin</dc:creator>
  <cp:keywords/>
  <dc:description/>
  <cp:lastModifiedBy>Justus Buckta</cp:lastModifiedBy>
  <cp:revision>2</cp:revision>
  <dcterms:created xsi:type="dcterms:W3CDTF">2018-09-24T18:42:00Z</dcterms:created>
  <dcterms:modified xsi:type="dcterms:W3CDTF">2018-09-24T18:42:00Z</dcterms:modified>
</cp:coreProperties>
</file>